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Good communication and teamwork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necessary bugs and solutions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Team collaboration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complete all the stories for this sprint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Getting good resources and feedback from David for this sprint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measurement and calculation of story points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Learning enough GraphQL on the go to complete stories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Having pair and collab sessions to focus on troubled project areas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None. Excellent cooperation and accomplishment of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Lessons can’t be in multiple courses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Edit pencil in admin doesn’t change color on hover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Can’t delete lessons or courses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Populate date when you edit a student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Removal of triggers to remove users when deleted for preferred graphql mutation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